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5E64" w:rsidRPr="00606D8D" w:rsidRDefault="005B5E64" w:rsidP="00606D8D">
      <w:pPr>
        <w:ind w:firstLine="360"/>
        <w:jc w:val="center"/>
        <w:rPr>
          <w:b/>
          <w:bCs/>
          <w:sz w:val="28"/>
          <w:szCs w:val="28"/>
        </w:rPr>
      </w:pPr>
      <w:r>
        <w:rPr>
          <w:b/>
          <w:bCs/>
          <w:sz w:val="28"/>
          <w:szCs w:val="28"/>
        </w:rPr>
        <w:br/>
      </w:r>
      <w:r w:rsidRPr="00606D8D">
        <w:rPr>
          <w:b/>
          <w:bCs/>
          <w:sz w:val="28"/>
          <w:szCs w:val="28"/>
        </w:rPr>
        <w:t xml:space="preserve">Klauzula Informacyjna </w:t>
      </w:r>
    </w:p>
    <w:p w:rsidR="005B5E64" w:rsidRDefault="005B5E64" w:rsidP="007A00A9">
      <w:pPr>
        <w:ind w:firstLine="360"/>
        <w:jc w:val="both"/>
      </w:pPr>
      <w:r w:rsidRPr="00014431">
        <w:rPr>
          <w:rStyle w:val="Strong"/>
          <w:b w:val="0"/>
          <w:bCs w:val="0"/>
        </w:rPr>
        <w:t>Zgodnie z art. 13</w:t>
      </w:r>
      <w:r w:rsidRPr="00014431">
        <w:rPr>
          <w:rStyle w:val="Strong"/>
        </w:rPr>
        <w:t xml:space="preserve"> </w:t>
      </w:r>
      <w:r w:rsidRPr="00014431">
        <w:t>Rozporządzenia</w:t>
      </w:r>
      <w:r w:rsidRPr="00097F15">
        <w:t xml:space="preserve"> Parlamentu Europejskiego i Rady (UE) 2016/679 z dnia 27 kwietnia 2016 r. w sprawie ochrony osób fizycznych w związku z przetwarzaniem danych osobowych i w sprawie swobodnego przepływu takich danych oraz uchylenia dyrektywy 95/46/WE (ogólne rozporządzenie o ochronie danych</w:t>
      </w:r>
      <w:r>
        <w:t xml:space="preserve">) </w:t>
      </w:r>
      <w:r w:rsidRPr="00014431">
        <w:t>Centrum Spotkań Europejskich „Światowid” w Elblągu</w:t>
      </w:r>
      <w:r>
        <w:t xml:space="preserve"> informuje, że:</w:t>
      </w:r>
    </w:p>
    <w:p w:rsidR="005B5E64" w:rsidRDefault="005B5E64" w:rsidP="007A00A9">
      <w:pPr>
        <w:autoSpaceDE w:val="0"/>
        <w:autoSpaceDN w:val="0"/>
        <w:adjustRightInd w:val="0"/>
        <w:spacing w:after="0" w:line="240" w:lineRule="auto"/>
        <w:jc w:val="both"/>
        <w:rPr>
          <w:color w:val="262626"/>
          <w:lang w:eastAsia="pl-PL"/>
        </w:rPr>
      </w:pPr>
      <w:r w:rsidRPr="00DE6309">
        <w:rPr>
          <w:color w:val="262626"/>
          <w:lang w:eastAsia="pl-PL"/>
        </w:rPr>
        <w:t xml:space="preserve">Administratorem </w:t>
      </w:r>
      <w:r>
        <w:t xml:space="preserve">Pani/Pana </w:t>
      </w:r>
      <w:r w:rsidRPr="00DE6309">
        <w:rPr>
          <w:color w:val="262626"/>
          <w:lang w:eastAsia="pl-PL"/>
        </w:rPr>
        <w:t>danych</w:t>
      </w:r>
      <w:r w:rsidRPr="00DE6309">
        <w:t xml:space="preserve"> </w:t>
      </w:r>
      <w:r>
        <w:t>osobowych</w:t>
      </w:r>
      <w:r>
        <w:rPr>
          <w:color w:val="262626"/>
          <w:lang w:eastAsia="pl-PL"/>
        </w:rPr>
        <w:t xml:space="preserve"> </w:t>
      </w:r>
      <w:r w:rsidRPr="00DE6309">
        <w:rPr>
          <w:color w:val="262626"/>
          <w:lang w:eastAsia="pl-PL"/>
        </w:rPr>
        <w:t>jest Centrum Spotkań Europejskich „Światowid” w Elblągu z siedzibą w</w:t>
      </w:r>
      <w:r>
        <w:rPr>
          <w:color w:val="262626"/>
          <w:lang w:eastAsia="pl-PL"/>
        </w:rPr>
        <w:t xml:space="preserve"> </w:t>
      </w:r>
      <w:r w:rsidRPr="00DE6309">
        <w:rPr>
          <w:color w:val="262626"/>
          <w:lang w:eastAsia="pl-PL"/>
        </w:rPr>
        <w:t>Elblągu przy Placu Jagiellończyka 1.</w:t>
      </w:r>
    </w:p>
    <w:p w:rsidR="005B5E64" w:rsidRPr="00DE6309" w:rsidRDefault="005B5E64" w:rsidP="007A00A9">
      <w:pPr>
        <w:autoSpaceDE w:val="0"/>
        <w:autoSpaceDN w:val="0"/>
        <w:adjustRightInd w:val="0"/>
        <w:spacing w:after="0" w:line="240" w:lineRule="auto"/>
        <w:jc w:val="both"/>
      </w:pPr>
    </w:p>
    <w:p w:rsidR="005B5E64" w:rsidRDefault="005B5E64" w:rsidP="007A00A9">
      <w:pPr>
        <w:pStyle w:val="ListParagraph"/>
        <w:numPr>
          <w:ilvl w:val="0"/>
          <w:numId w:val="1"/>
        </w:numPr>
        <w:jc w:val="both"/>
        <w:rPr>
          <w:b/>
          <w:bCs/>
        </w:rPr>
      </w:pPr>
      <w:r w:rsidRPr="00DE6309">
        <w:rPr>
          <w:color w:val="333333"/>
          <w:lang w:eastAsia="pl-PL"/>
        </w:rPr>
        <w:t xml:space="preserve">W sprawie ochrony danych osobowych można skontaktować się z </w:t>
      </w:r>
      <w:r w:rsidRPr="00DE6309">
        <w:rPr>
          <w:b/>
          <w:bCs/>
          <w:color w:val="333333"/>
          <w:lang w:eastAsia="pl-PL"/>
        </w:rPr>
        <w:t xml:space="preserve">Inspektorem Ochrony Danych </w:t>
      </w:r>
      <w:r w:rsidRPr="00DE6309">
        <w:rPr>
          <w:color w:val="333333"/>
          <w:lang w:eastAsia="pl-PL"/>
        </w:rPr>
        <w:t>pod adresem email:</w:t>
      </w:r>
      <w:r w:rsidRPr="00DE6309">
        <w:t xml:space="preserve"> </w:t>
      </w:r>
      <w:r w:rsidRPr="00DE6309">
        <w:rPr>
          <w:b/>
          <w:bCs/>
        </w:rPr>
        <w:t>daneosobowe@swiatowid.elblag.pl</w:t>
      </w:r>
    </w:p>
    <w:p w:rsidR="005B5E64" w:rsidRPr="008010E1" w:rsidRDefault="005B5E64" w:rsidP="007A00A9">
      <w:pPr>
        <w:pStyle w:val="ListParagraph"/>
        <w:numPr>
          <w:ilvl w:val="0"/>
          <w:numId w:val="1"/>
        </w:numPr>
        <w:jc w:val="both"/>
        <w:rPr>
          <w:b/>
          <w:bCs/>
        </w:rPr>
      </w:pPr>
      <w:r w:rsidRPr="00DE6309">
        <w:rPr>
          <w:lang w:eastAsia="pl-PL"/>
        </w:rPr>
        <w:t>Pani/Pana dane osobowe przetwarzane będą na potrzeby aktualnej rekrutacji - na podstawie art. 6 ust. 1 lit. a, art. 9 ust.2 lit. a Rozporządzenia Parlamentu Europejskiego i Rady (UE. 016/679 z dnia 27 kwietnia 2016 roku w sprawie ochrony osób fizycznych w</w:t>
      </w:r>
      <w:r>
        <w:rPr>
          <w:lang w:eastAsia="pl-PL"/>
        </w:rPr>
        <w:t xml:space="preserve"> </w:t>
      </w:r>
      <w:r w:rsidRPr="00DE6309">
        <w:rPr>
          <w:lang w:eastAsia="pl-PL"/>
        </w:rPr>
        <w:t>związku z przetwarzaniem danych osobowych i w sprawie swobodnego przepływu takich</w:t>
      </w:r>
      <w:r>
        <w:rPr>
          <w:lang w:eastAsia="pl-PL"/>
        </w:rPr>
        <w:tab/>
      </w:r>
      <w:r w:rsidRPr="00DE6309">
        <w:rPr>
          <w:lang w:eastAsia="pl-PL"/>
        </w:rPr>
        <w:t xml:space="preserve">danych </w:t>
      </w:r>
      <w:r>
        <w:rPr>
          <w:lang w:eastAsia="pl-PL"/>
        </w:rPr>
        <w:t>o</w:t>
      </w:r>
      <w:r w:rsidRPr="00DE6309">
        <w:rPr>
          <w:lang w:eastAsia="pl-PL"/>
        </w:rPr>
        <w:t>raz uchylenia dyrektywy 95/46/WE) oraz na podstawie ustawy z dnia 26 czerwca</w:t>
      </w:r>
      <w:r>
        <w:rPr>
          <w:lang w:eastAsia="pl-PL"/>
        </w:rPr>
        <w:t xml:space="preserve"> </w:t>
      </w:r>
      <w:r w:rsidRPr="00DE6309">
        <w:rPr>
          <w:lang w:eastAsia="pl-PL"/>
        </w:rPr>
        <w:t xml:space="preserve">1974 roku </w:t>
      </w:r>
      <w:r>
        <w:rPr>
          <w:lang w:eastAsia="pl-PL"/>
        </w:rPr>
        <w:t>KP</w:t>
      </w:r>
      <w:r w:rsidRPr="00DE6309">
        <w:rPr>
          <w:lang w:eastAsia="pl-PL"/>
        </w:rPr>
        <w:t xml:space="preserve">. </w:t>
      </w:r>
    </w:p>
    <w:p w:rsidR="005B5E64" w:rsidRPr="008010E1" w:rsidRDefault="005B5E64" w:rsidP="007A00A9">
      <w:pPr>
        <w:pStyle w:val="ListParagraph"/>
        <w:numPr>
          <w:ilvl w:val="0"/>
          <w:numId w:val="1"/>
        </w:numPr>
        <w:jc w:val="both"/>
        <w:rPr>
          <w:b/>
          <w:bCs/>
        </w:rPr>
      </w:pPr>
      <w:r w:rsidRPr="00DE6309">
        <w:rPr>
          <w:lang w:eastAsia="pl-PL"/>
        </w:rPr>
        <w:t xml:space="preserve">Odbiorcami Pani/Pana danych osobowych będą wyłącznie podmioty uprawnione do uzyskania danych osobowych na podstawie przepisów prawa. </w:t>
      </w:r>
    </w:p>
    <w:p w:rsidR="005B5E64" w:rsidRPr="00BC3A31" w:rsidRDefault="005B5E64" w:rsidP="007A00A9">
      <w:pPr>
        <w:pStyle w:val="ListParagraph"/>
        <w:numPr>
          <w:ilvl w:val="0"/>
          <w:numId w:val="1"/>
        </w:numPr>
        <w:jc w:val="both"/>
        <w:rPr>
          <w:b/>
          <w:bCs/>
        </w:rPr>
      </w:pPr>
      <w:r w:rsidRPr="00DE6309">
        <w:rPr>
          <w:lang w:eastAsia="pl-PL"/>
        </w:rPr>
        <w:t>Pani/Pana dane osobowe przechowywane będą przechowywane przez okresy wynikające z przepisów prawa</w:t>
      </w:r>
      <w:r>
        <w:rPr>
          <w:lang w:eastAsia="pl-PL"/>
        </w:rPr>
        <w:t>.</w:t>
      </w:r>
      <w:r w:rsidRPr="00DE6309">
        <w:rPr>
          <w:lang w:eastAsia="pl-PL"/>
        </w:rPr>
        <w:t xml:space="preserve"> </w:t>
      </w:r>
    </w:p>
    <w:p w:rsidR="005B5E64" w:rsidRPr="008010E1" w:rsidRDefault="005B5E64" w:rsidP="007A00A9">
      <w:pPr>
        <w:pStyle w:val="ListParagraph"/>
        <w:numPr>
          <w:ilvl w:val="0"/>
          <w:numId w:val="1"/>
        </w:numPr>
        <w:jc w:val="both"/>
        <w:rPr>
          <w:b/>
          <w:bCs/>
        </w:rPr>
      </w:pPr>
      <w:r w:rsidRPr="00DE6309">
        <w:rPr>
          <w:lang w:eastAsia="pl-PL"/>
        </w:rPr>
        <w:t xml:space="preserve">Posiada Pani/Pan prawo żądania od Administratora dostępu do danych osobowych, prawo do ich sprostowania, usunięcia lub ograniczenia przetwarzania, prawo do wniesienia sprzeciwu wobec przetwarzania, prawo do przenoszenia danych, prawo do cofnięcia zgody w dowolnym momencie. Wycofanie zgody nie wpływa na zgodność z prawem przetwarzania, którego dokonano na podstawie zgody przed jej wycofaniem. </w:t>
      </w:r>
    </w:p>
    <w:p w:rsidR="005B5E64" w:rsidRPr="008010E1" w:rsidRDefault="005B5E64" w:rsidP="007A00A9">
      <w:pPr>
        <w:pStyle w:val="ListParagraph"/>
        <w:numPr>
          <w:ilvl w:val="0"/>
          <w:numId w:val="1"/>
        </w:numPr>
        <w:jc w:val="both"/>
        <w:rPr>
          <w:b/>
          <w:bCs/>
        </w:rPr>
      </w:pPr>
      <w:r w:rsidRPr="00DE6309">
        <w:rPr>
          <w:lang w:eastAsia="pl-PL"/>
        </w:rPr>
        <w:t xml:space="preserve">Ma Pani/Pan prawo wniesienia skargi do organu nadzorczego w zakresie ochrony danych osobowych. </w:t>
      </w:r>
    </w:p>
    <w:p w:rsidR="005B5E64" w:rsidRPr="0030694F" w:rsidRDefault="005B5E64" w:rsidP="007A00A9">
      <w:pPr>
        <w:pStyle w:val="ListParagraph"/>
        <w:numPr>
          <w:ilvl w:val="0"/>
          <w:numId w:val="1"/>
        </w:numPr>
        <w:jc w:val="both"/>
        <w:rPr>
          <w:b/>
          <w:bCs/>
        </w:rPr>
      </w:pPr>
      <w:r w:rsidRPr="00DE6309">
        <w:rPr>
          <w:lang w:eastAsia="pl-PL"/>
        </w:rPr>
        <w:t>Podanie danych osobowych</w:t>
      </w:r>
      <w:r>
        <w:rPr>
          <w:lang w:eastAsia="pl-PL"/>
        </w:rPr>
        <w:t xml:space="preserve"> </w:t>
      </w:r>
      <w:r w:rsidRPr="00BC3A31">
        <w:rPr>
          <w:lang w:eastAsia="pl-PL"/>
        </w:rPr>
        <w:t>w zakresie imienia i nazwiska, daty urodzenia, miejsca</w:t>
      </w:r>
      <w:r>
        <w:rPr>
          <w:lang w:eastAsia="pl-PL"/>
        </w:rPr>
        <w:t xml:space="preserve"> </w:t>
      </w:r>
      <w:r w:rsidRPr="00BC3A31">
        <w:rPr>
          <w:lang w:eastAsia="pl-PL"/>
        </w:rPr>
        <w:t>zamieszkania, wykształcenia oraz przebiegu</w:t>
      </w:r>
      <w:r>
        <w:rPr>
          <w:lang w:eastAsia="pl-PL"/>
        </w:rPr>
        <w:t xml:space="preserve"> </w:t>
      </w:r>
      <w:r w:rsidRPr="00BC3A31">
        <w:rPr>
          <w:lang w:eastAsia="pl-PL"/>
        </w:rPr>
        <w:t>dotychczasowego zatrudnienia jest warunkiem wzięcia udziału w danym procesie rekrutacyjnym. W pozostałym zakresie podanie</w:t>
      </w:r>
      <w:r>
        <w:rPr>
          <w:b/>
          <w:bCs/>
        </w:rPr>
        <w:t xml:space="preserve"> </w:t>
      </w:r>
      <w:r w:rsidRPr="00BC3A31">
        <w:rPr>
          <w:color w:val="333333"/>
          <w:lang w:eastAsia="pl-PL"/>
        </w:rPr>
        <w:t>danych osobowych jest dobrowolne.</w:t>
      </w:r>
    </w:p>
    <w:p w:rsidR="005B5E64" w:rsidRPr="0030694F" w:rsidRDefault="005B5E64" w:rsidP="007A00A9">
      <w:pPr>
        <w:pStyle w:val="ListParagraph"/>
        <w:numPr>
          <w:ilvl w:val="0"/>
          <w:numId w:val="1"/>
        </w:numPr>
        <w:jc w:val="both"/>
        <w:rPr>
          <w:b/>
          <w:bCs/>
        </w:rPr>
      </w:pPr>
      <w:r w:rsidRPr="00DE6309">
        <w:rPr>
          <w:lang w:eastAsia="pl-PL"/>
        </w:rPr>
        <w:t xml:space="preserve">Pani/Pana </w:t>
      </w:r>
      <w:r>
        <w:t>dane nie podlegają profilowaniu.</w:t>
      </w:r>
    </w:p>
    <w:p w:rsidR="005B5E64" w:rsidRPr="0030694F" w:rsidRDefault="005B5E64" w:rsidP="007A00A9">
      <w:pPr>
        <w:pStyle w:val="ListParagraph"/>
        <w:numPr>
          <w:ilvl w:val="0"/>
          <w:numId w:val="1"/>
        </w:numPr>
        <w:jc w:val="both"/>
        <w:rPr>
          <w:b/>
          <w:bCs/>
        </w:rPr>
      </w:pPr>
      <w:r w:rsidRPr="00DE6309">
        <w:rPr>
          <w:lang w:eastAsia="pl-PL"/>
        </w:rPr>
        <w:t>Pani/Pana</w:t>
      </w:r>
      <w:r>
        <w:t xml:space="preserve">  dane nie są przekazywane do Państw trzecich.</w:t>
      </w:r>
    </w:p>
    <w:p w:rsidR="005B5E64" w:rsidRPr="00DE6309" w:rsidRDefault="005B5E64" w:rsidP="00573FBB">
      <w:pPr>
        <w:pStyle w:val="ListParagraph"/>
        <w:ind w:left="360"/>
        <w:rPr>
          <w:b/>
          <w:bCs/>
        </w:rPr>
      </w:pPr>
    </w:p>
    <w:p w:rsidR="005B5E64" w:rsidRDefault="005B5E64" w:rsidP="00C01F2B"/>
    <w:sectPr w:rsidR="005B5E64" w:rsidSect="007460B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D9D1513"/>
    <w:multiLevelType w:val="hybridMultilevel"/>
    <w:tmpl w:val="F37805F0"/>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97F15"/>
    <w:rsid w:val="00014431"/>
    <w:rsid w:val="00097F15"/>
    <w:rsid w:val="00102086"/>
    <w:rsid w:val="0013776F"/>
    <w:rsid w:val="00186DD2"/>
    <w:rsid w:val="00232AF9"/>
    <w:rsid w:val="002B7A4B"/>
    <w:rsid w:val="00304352"/>
    <w:rsid w:val="0030694F"/>
    <w:rsid w:val="00475F72"/>
    <w:rsid w:val="0051049A"/>
    <w:rsid w:val="00573FBB"/>
    <w:rsid w:val="00576DD5"/>
    <w:rsid w:val="005B5E64"/>
    <w:rsid w:val="005B71F3"/>
    <w:rsid w:val="00606D8D"/>
    <w:rsid w:val="0062097B"/>
    <w:rsid w:val="006F07B1"/>
    <w:rsid w:val="007460B1"/>
    <w:rsid w:val="007A00A9"/>
    <w:rsid w:val="008010E1"/>
    <w:rsid w:val="00814194"/>
    <w:rsid w:val="00861FB7"/>
    <w:rsid w:val="0088133F"/>
    <w:rsid w:val="008B045B"/>
    <w:rsid w:val="00902DB6"/>
    <w:rsid w:val="00920700"/>
    <w:rsid w:val="009452CE"/>
    <w:rsid w:val="00BC3A31"/>
    <w:rsid w:val="00C01F2B"/>
    <w:rsid w:val="00C41387"/>
    <w:rsid w:val="00CE12AD"/>
    <w:rsid w:val="00D71563"/>
    <w:rsid w:val="00DB0625"/>
    <w:rsid w:val="00DE6309"/>
    <w:rsid w:val="00E50650"/>
    <w:rsid w:val="00E7041C"/>
    <w:rsid w:val="00E82999"/>
    <w:rsid w:val="00EA1167"/>
    <w:rsid w:val="00F608F9"/>
    <w:rsid w:val="00F611AC"/>
    <w:rsid w:val="00FE26C3"/>
  </w:rsids>
  <m:mathPr>
    <m:mathFont m:val="Cambria Math"/>
    <m:brkBin m:val="before"/>
    <m:brkBinSub m:val="--"/>
    <m:smallFrac m:val="off"/>
    <m:dispDef/>
    <m:lMargin m:val="0"/>
    <m:rMargin m:val="0"/>
    <m:defJc m:val="centerGroup"/>
    <m:wrapIndent m:val="1440"/>
    <m:intLim m:val="subSup"/>
    <m:naryLim m:val="undOvr"/>
  </m:mathPr>
  <w:uiCompat97To2003/>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60B1"/>
    <w:pPr>
      <w:spacing w:after="160" w:line="259" w:lineRule="auto"/>
    </w:pPr>
    <w:rPr>
      <w:rFonts w:cs="Calibri"/>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097F15"/>
    <w:pPr>
      <w:ind w:left="720"/>
    </w:pPr>
  </w:style>
  <w:style w:type="character" w:styleId="Hyperlink">
    <w:name w:val="Hyperlink"/>
    <w:basedOn w:val="DefaultParagraphFont"/>
    <w:uiPriority w:val="99"/>
    <w:rsid w:val="00097F15"/>
    <w:rPr>
      <w:color w:val="auto"/>
      <w:u w:val="single"/>
    </w:rPr>
  </w:style>
  <w:style w:type="character" w:customStyle="1" w:styleId="UnresolvedMention">
    <w:name w:val="Unresolved Mention"/>
    <w:basedOn w:val="DefaultParagraphFont"/>
    <w:uiPriority w:val="99"/>
    <w:semiHidden/>
    <w:rsid w:val="00097F15"/>
    <w:rPr>
      <w:color w:val="auto"/>
      <w:shd w:val="clear" w:color="auto" w:fill="auto"/>
    </w:rPr>
  </w:style>
  <w:style w:type="character" w:styleId="Strong">
    <w:name w:val="Strong"/>
    <w:basedOn w:val="DefaultParagraphFont"/>
    <w:uiPriority w:val="99"/>
    <w:qFormat/>
    <w:locked/>
    <w:rsid w:val="00014431"/>
    <w:rPr>
      <w:b/>
      <w:bCs/>
    </w:rPr>
  </w:style>
</w:styles>
</file>

<file path=word/webSettings.xml><?xml version="1.0" encoding="utf-8"?>
<w:webSettings xmlns:r="http://schemas.openxmlformats.org/officeDocument/2006/relationships" xmlns:w="http://schemas.openxmlformats.org/wordprocessingml/2006/main">
  <w:divs>
    <w:div w:id="1322811044">
      <w:marLeft w:val="0"/>
      <w:marRight w:val="0"/>
      <w:marTop w:val="0"/>
      <w:marBottom w:val="0"/>
      <w:divBdr>
        <w:top w:val="none" w:sz="0" w:space="0" w:color="auto"/>
        <w:left w:val="none" w:sz="0" w:space="0" w:color="auto"/>
        <w:bottom w:val="none" w:sz="0" w:space="0" w:color="auto"/>
        <w:right w:val="none" w:sz="0" w:space="0" w:color="auto"/>
      </w:divBdr>
    </w:div>
    <w:div w:id="132281104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152</TotalTime>
  <Pages>1</Pages>
  <Words>318</Words>
  <Characters>1911</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Jakub Kasin</dc:creator>
  <cp:keywords/>
  <dc:description/>
  <cp:lastModifiedBy>block</cp:lastModifiedBy>
  <cp:revision>6</cp:revision>
  <cp:lastPrinted>2019-03-19T13:46:00Z</cp:lastPrinted>
  <dcterms:created xsi:type="dcterms:W3CDTF">2019-05-28T07:43:00Z</dcterms:created>
  <dcterms:modified xsi:type="dcterms:W3CDTF">2019-05-29T06:45:00Z</dcterms:modified>
</cp:coreProperties>
</file>